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B4" w:rsidRDefault="002C17B4" w:rsidP="002C17B4">
      <w:pPr>
        <w:tabs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561">
        <w:rPr>
          <w:rFonts w:ascii="Times New Roman" w:hAnsi="Times New Roman" w:cs="Times New Roman"/>
          <w:b/>
          <w:sz w:val="28"/>
          <w:szCs w:val="28"/>
        </w:rPr>
        <w:t xml:space="preserve">Wymagania edukacyjne na poszczególne oceny – </w:t>
      </w:r>
      <w:r w:rsidRPr="00A80561">
        <w:rPr>
          <w:rFonts w:ascii="Times New Roman" w:hAnsi="Times New Roman" w:cs="Times New Roman"/>
          <w:b/>
          <w:bCs/>
          <w:i/>
          <w:sz w:val="28"/>
          <w:szCs w:val="28"/>
        </w:rPr>
        <w:t>NOWE Słowa na start!</w:t>
      </w:r>
      <w:r>
        <w:rPr>
          <w:rFonts w:ascii="Times New Roman" w:hAnsi="Times New Roman" w:cs="Times New Roman"/>
          <w:b/>
          <w:sz w:val="28"/>
          <w:szCs w:val="28"/>
        </w:rPr>
        <w:t xml:space="preserve"> dla klasy 6 szkoły podstawowej,</w:t>
      </w:r>
    </w:p>
    <w:p w:rsidR="002C17B4" w:rsidRPr="00471DA5" w:rsidRDefault="002C17B4" w:rsidP="002C17B4">
      <w:pPr>
        <w:tabs>
          <w:tab w:val="left" w:pos="11482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edycja </w:t>
      </w:r>
      <w:r>
        <w:rPr>
          <w:rFonts w:ascii="Times New Roman" w:hAnsi="Times New Roman"/>
          <w:b/>
          <w:bCs/>
          <w:sz w:val="28"/>
          <w:szCs w:val="28"/>
          <w:lang/>
        </w:rPr>
        <w:t>do uszczuplonej podstawy programowej 2024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61"/>
      </w:tblGrid>
      <w:tr w:rsidR="002C17B4" w:rsidRPr="002C17B4" w:rsidTr="00553566">
        <w:trPr>
          <w:trHeight w:val="1068"/>
        </w:trPr>
        <w:tc>
          <w:tcPr>
            <w:tcW w:w="2357" w:type="dxa"/>
            <w:vAlign w:val="center"/>
          </w:tcPr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Numer i temat lekcji</w:t>
            </w:r>
          </w:p>
        </w:tc>
        <w:tc>
          <w:tcPr>
            <w:tcW w:w="2357" w:type="dxa"/>
            <w:vAlign w:val="center"/>
          </w:tcPr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dopuszczającą</w:t>
            </w: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357" w:type="dxa"/>
            <w:vAlign w:val="center"/>
          </w:tcPr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dostateczną</w:t>
            </w: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dopuszczającą oraz:</w:t>
            </w:r>
          </w:p>
        </w:tc>
        <w:tc>
          <w:tcPr>
            <w:tcW w:w="2357" w:type="dxa"/>
            <w:vAlign w:val="center"/>
          </w:tcPr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dobrą</w:t>
            </w: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dostateczną oraz:</w:t>
            </w:r>
          </w:p>
        </w:tc>
        <w:tc>
          <w:tcPr>
            <w:tcW w:w="2358" w:type="dxa"/>
            <w:vAlign w:val="center"/>
          </w:tcPr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bardzo dobrą</w:t>
            </w: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dobrą oraz:</w:t>
            </w:r>
          </w:p>
        </w:tc>
        <w:tc>
          <w:tcPr>
            <w:tcW w:w="2361" w:type="dxa"/>
            <w:vAlign w:val="center"/>
          </w:tcPr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celującą</w:t>
            </w: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sz w:val="20"/>
                <w:szCs w:val="20"/>
              </w:rPr>
              <w:t>Uczeń: potrafi to, co na ocenę bardzo dobrą oraz: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2. Inni, obcy, tacy sami?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charakteryzuje postacie przestawione na obrazie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wypowiada się na temat specyfiki komiksu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nazywa wrażenia, jakie wzbudza w nim obraz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problem przedstawiony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bierze udział w dyskusji na temat problemu przedstawionego na obrazie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3. i 4. Wyobcowanie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akcja, wątek, fabuła jednowątkowa, fabuła wielowątkowa, narrator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doświadczenia bohaterów i porównuje je z własnymi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podejmuje dyskusję na temat wyobcowania i tolerancji 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5. Zmartwienia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związek frazeologiczny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uczucia, których doświadcza bohaterka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podejmuje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dyskusję na temat sposobu traktowania osób z niepełnosprawnością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6. Czym jest starość?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znaczenie puenty utworu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podejmuje dyskusję na temat sposobu postrzegania ludzi starych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 xml:space="preserve">7. Tolerancja religijna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specyfikę miejsca akcji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uczucia, których doświadcza bohaterka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przedstawia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informacje na temat jednej z religii wymienionych we fragmencie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podejmuje dyskusję na temat tolerancji religijnej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8. i 9. Co już wiemy o odmiennych częściach mowy?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rozpoznaje i wskazuje odmienne części mowy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odróżnia części mowy odmienne od nieodmiennych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kategorie gramatyczne poszczególnych części mowy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rozpoznaje formę wskazanej części mowy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stosuje właściwe formy odmiennych części mowy w kontekście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10., 11., 12., 13. i 14.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Rafał Kosik,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Felix, Net i </w:t>
            </w:r>
            <w:proofErr w:type="spellStart"/>
            <w:r w:rsidRPr="002C17B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Nika</w:t>
            </w:r>
            <w:proofErr w:type="spellEnd"/>
            <w:r w:rsidRPr="002C17B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oraz Gang Niewidzialnych ludzi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powieści,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elementy świata przedstawionego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powieść fantastycznonaukowa (science-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fiction</w:t>
            </w:r>
            <w:proofErr w:type="spellEnd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wątek główny i wątki poboczne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rozróżnia elementy realistyczne i fantastyczne w utworze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pierwszoplanowych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utworu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które wzbudza w nim czytany tekst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uczucia, których doświadczają bohaterowie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doświadczenia głównych bohaterów i porównuje je z własnymi 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i określa wartości ważne dla bohaterów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się na temat rozwoju techniki i jej wpływu na życie codzienne, wskazuje wady i zalety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podejmuje dyskusję na temat sztucznej inteligencji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tworzy opowiadanie w konwencji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science-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fiction</w:t>
            </w:r>
            <w:proofErr w:type="spellEnd"/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15. i 16. Jak redaguje charakterystykę?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różnice pomiędzy charakterystyką a opisem postaci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odnajduje w tekście przykłady ilustrujące wskazane cechy charakteru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przygotowuje materiały do napisania charakterystyki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plan charakterystyki wskazanego bohatera literackiego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charakterystykę wskazanego bohatera literackiego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stosuje zasady budowania akapitów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17. Wpływ otoczenia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stereotyp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uczestniczy w dyskusji na temat stereotypowego postrzegania innych ludzi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przedstawia wybrany stereotyp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18. Jak korzystać ze słownika poprawnej polszczyzny?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odnajduje hasło w słowniku poprawnej polszczyzny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wyszukuje w słowniku potrzebne informacje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słownik poprawnej polszczyzny przy tworzeniu tekstów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przygotowuje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wyjaśnienia, które pomagają zrozumieć przyczynę danej formy zapisu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19. Wykluczenie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odnosi problematykę fragmentu do swoich własnych doświadczeń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bierze udział w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dyskusji na temat przyczyn wykluczania niektórych osób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20. Człowiek wobec świata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wypowiada się na temat podmiotu lirycznego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wiersz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zagrożeń, jakie dla relacji międzyludzkich niesie ze sobą rozwój technologii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21. Tęsknota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uchodźca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przyczyny, dla których bohaterowie musieli opuścić swój dom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doświadczenia bohaterów i porównuje je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 własnymi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funkcję specyficznego języka, którym posługuje się narrator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interpretuje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metaforyczne wypowiedzi babci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odnosi problematykę poruszoną we fragmencie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podejmuje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dyskusję na temat priorytetów, którymi kieruje się człowiek, zwłaszcza w sytuacji zagrożenia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22. Pisownia trudnych form rzeczowników i przymiotników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relacjonuje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zasady pisowni zakończeń </w:t>
            </w:r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-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dztwo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-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dzki</w:t>
            </w:r>
            <w:proofErr w:type="spellEnd"/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 xml:space="preserve"> oraz </w:t>
            </w:r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-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ctwo</w:t>
            </w:r>
            <w:proofErr w:type="spellEnd"/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 xml:space="preserve">,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-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cki</w:t>
            </w:r>
            <w:proofErr w:type="spellEnd"/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</w:t>
            </w: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przyczyny zapisu podanych wyrazów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</w:t>
            </w: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właściwe formy wyrazów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poprawne przymiotniki od podanych rzeczowników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23. Podsumowanie i powtórzenie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odtwarza najważniejsze fakty, sądy i opinie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posługuje się terminami i pojęciami: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C17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narrator, powieść, świat przedstawiony, akcja, wątek, fabuła jednowątkowa, powieść fantastycznonaukowa, charakterystyka, pisownia trudnych form rzeczowników i przymiotników, odmienne części mowy, rodzina wyrazów, wyrazy pokrewne, słownik poprawnej polszczyzny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najważniejsze konteksty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wyciąga wnioski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własne stanowisko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poprawnie interpretuje wymagany materiał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właściwie argumentuje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uogólnia, podsumowuje i porównuje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bogate konteksty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 rozwiązuje problemy badawcze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25. Trudne sprawy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barwy użyte przez malarza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charakteryzuje postacie przedstawione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• wypowiada się na temat sposobu przedstawienia postaci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nazywa wrażenia, jakie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wzbudza w nim obraz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• formułuje problem przedstawiony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• interpretuje funkcję barw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• porównuje obraz z innymi tekstami kultury podejmującymi podobną problematykę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26. Ważne pytania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przytacza pytania zadane w tekście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wyjaśnia, na czym polega pytanie filozoficzne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definiuje pojęcie szczęścia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</w:t>
            </w:r>
            <w:r w:rsidRPr="002C17B4">
              <w:rPr>
                <w:rFonts w:ascii="Times New Roman" w:hAnsi="Times New Roman"/>
                <w:sz w:val="20"/>
                <w:szCs w:val="20"/>
              </w:rPr>
              <w:t>własną opinię na temat zagadnień poruszonych w tekście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inne pytania filozoficzne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27. Poetycki obraz jesieni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nastrój utworu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znaczenia dosłowne i przenośne tekstu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przywołuje i interpretuje inne teksty przedstawiające jesień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28. Grypa duszy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przyczyny, dla których dziadek podjął decyzję o przeprowadzce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podejmuje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dyskusję na temat przyczyn melancholii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omawia obraz Fredericka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Cayley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Robinsona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29. Dzieciństwo wobec dorosłości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 i adresata lirycznego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i adresata lirycznego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nastrój utworu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i omawia różnice pomiędzy dorosłością a dzieciństwem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inne teksty kultury prezentujące obraz dzieciństwa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30. Strata bliskiej osoby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relacjonuje treść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narracja pierwszoosobowa, narracja 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trzecioosobowa</w:t>
            </w:r>
            <w:proofErr w:type="spellEnd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, pytanie retoryczne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określa tematykę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określa problematykę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w utworze oraz określa wartości ważne dla bohaterów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wyraża własny sąd o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przywołuje i interpretuje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inne teksty kultury poruszające temat śmierci 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31. Jak opisuje przeżycia wewnętrzne?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opisu przeżyć wewnętrznych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przygotowuje materiały do opisu przeżyć wewnętrznych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redaguje plan opisu przeżyć wewnętrznych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redaguje pełny, spójny i poprawny opis przeżyć wewnętrznych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stosuje zasady budowania akapitów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32. Pierwsza miłość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narracja pierwszoosobowa, narracja 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trzecioosobowa</w:t>
            </w:r>
            <w:proofErr w:type="spellEnd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, pytanie retoryczne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zachowań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osób zakochanych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redaguje opis przeżyć wewnętrznych Kaśki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33. Czym różnią się czasowniki dokonane od niedokonanych?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czasowniki dokonane, czasowniki niedokonane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uzupełnia zdania właściwymi formami czasowników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formy dokonane w tekście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czasowniki dokonane od niedokonanych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stosuje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czasowniki dokonane i niedokonane w odpowiednim kontekście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34. Jaką funkcję pełnią czasowniki w stronie czynnej i biernej?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strona czynna, strona bierna, czasowniki przechodnie,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czasowniki nieprzechodnie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wskazuje zdania, w których podmiot nie jest wykonawcą czynności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przekształca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czasowniki ze strony czynnej na bierną i z biernej na czynną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wskazuje czasowniki nieprzechodnie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sytuacje, w których używa się strony biernej i wyjaśnia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dlaczego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35. Pisownia trudnych form czasowników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bezokolicznik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różnice w wymowie i pisowni podanych bezokoliczników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wyjaśnia zasady pisowni końcówek bezokoliczników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formy osobowe do podanych bezokoliczników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zapisuje bezokoliczniki od podanych form osobowych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używa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trudnych form czasowników w dłuższym tekście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36. i 37. Samotność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Wieczór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Anny Kamieńskiej: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Rutka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Joanny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Fabickiej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: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Wieczór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Anny Kamieńskiej: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Rutka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Joanny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Fabickiej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: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Wieczór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Anny Kamieńskiej: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opowiada o problematyce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znaczenia dosłowne i przenośne w wierszu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Rutka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Joanny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Fabickiej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: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elementy fantastyczne i określa ich funkcję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w utworze oraz określa ich funkcję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w utworze oraz określa wartości ważne dla bohaterów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lastRenderedPageBreak/>
              <w:t>Wieczór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Anny Kamieńskiej: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</w:pP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Rutka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Joanny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Fabickiej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: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przenośnię użytą we fragmencie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omawia kontekst historyczny fragmentu książki Joanny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Fabickiej</w:t>
            </w:r>
            <w:proofErr w:type="spellEnd"/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38. Jaką funkcję pełnią zaimki?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rodzaje zaimków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zasady używania dłuższych i krótszych form zaimków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używa zaimków w odpowiednim kontekście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zastępuje różne wyrazy zaimkami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odpowiednie formy zaimków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jakie części mowy zastępują podane zaimki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używa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dłuższych i krótszych form zaimków w odpowiednich kontekstach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39. Rodzinny kryzys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powieść detektywistyczna, szyfr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cechy powieści detektywistycznej w utworze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w utworze oraz określa wartości ważne dla bohaterów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przedstawia wybraną powieść detektywistyczną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redaguje opowiadanie z wątkiem detektywistycznym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40. Ludzie telewizji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profesje związane z telewizją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opisuje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zadania osób zaangażowanych przy tworzeniu programów telewizyjnych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cechy, którymi powinni się charakteryzować przedstawiciele poszczególnych profesji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specyfikę telewizji jako medium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41. Niewidzialne sprawy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teatr, fikcja literacka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specyfiki teatru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emocje, których doświadczają bohaterowie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w utworze oraz określa wartości ważne dla bohaterów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problematykę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poruszoną we fragmencie do swoich własnych doświadczeń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niewidzialnych ludzi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niewidzialnych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lastRenderedPageBreak/>
              <w:t>spraw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42. Korzystanie z telefonu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artykułu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e-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higienia</w:t>
            </w:r>
            <w:proofErr w:type="spellEnd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, fonoholizm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 i główną myśl tekstu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cechy artykułu prasowego we fragmencie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odróżnia informacje o faktach od opinii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43 i 44. Podsumowanie i powtórzenie, Sprawdź wiedzę i umiejętności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odtwarza najważniejsze fakty, sądy i opinie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posługuje się terminami i pojęciami: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C17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powieść detektywistyczna (kryminalna), narracja pierwszoosobowa, fikcja literacka, opis przeżyć wewnętrznych, pisownia trudnych czasowników, zaimki, czasowniki dokonane i niedokonane, strona czynna i bierna czasowników, czasowniki przechodnie i nieprzechodnie, ludzie telewizji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najważniejsze konteksty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wyciąga wnioski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własne stanowisko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poprawnie interpretuje wymagany materiał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właściwie argumentuje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uogólnia, podsumowuje i porównuje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bogate konteksty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 rozwiązuje problemy badawcze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45. Jacy jesteśmy?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• charakteryzuje postacie przestawione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• omawia funkcję tła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nazywa wrażenia, jakie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wzbudza w nim obraz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 xml:space="preserve">• interpretuje fakt umieszczenia na obrazie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rzeźby Rodina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problem przedstawiony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 xml:space="preserve">• uczestniczy w dyskusji na temat problemu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przedstawionego na obrazie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 xml:space="preserve">46. i 47. </w:t>
            </w:r>
            <w:r w:rsidRPr="002C17B4">
              <w:rPr>
                <w:rFonts w:ascii="Times New Roman" w:hAnsi="Times New Roman"/>
                <w:b/>
                <w:bCs/>
                <w:i/>
                <w:sz w:val="20"/>
                <w:szCs w:val="20"/>
                <w:lang/>
              </w:rPr>
              <w:t xml:space="preserve">Bajki 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Ignacego Krasickiego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wypowiada się na temat Ignacego Krasickiego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bajka, morał, epika, uosobienie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bajek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uosobienia w bajkach i określa ich funkcję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 utworach cechy gatunkowe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i omawia morał w bajkach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o których mowa w utworach 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o postaciach i zdarzeniach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problematykę bajek do własnych doświadczeń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kontekst historyczny twórczości Ignacego Krasickiego 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48. Prawda o ludziach zapisana w bajkach – Aleksander Fredro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bajka, morał, uosobienie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relacjonuje treść bajki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uosobienie w bajce i określa jego funkcję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bajki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różnice pomiędzy bajką a baśnią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i omawia morał w bajce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wartości, o których mowa w utworze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problematykę bajki do własnych doświadczeń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uczestniczy w dyskusji na temat problemu zaprezentowanego w bajce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49. Relacje międzyludzkie w krzywym zwierciadle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bajka, morał, uosobienie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bajki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uosobienie w bajce i określa jego funkcję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cechy bajki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i omawia morał w bajce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wartości, o których mowa w utworze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problematykę bajki do własnych doświadczeń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redaguje bajkę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50. Jak korzystać ze słownika terminów literackich?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odnajduje żądane hasło w słowniku terminów literackich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przy redagowaniu tekstów korzystać ze słownika terminów literackich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krytycznie ocenia pozyskane informacje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51. Kompleksy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wyrazy neutralne, wyrazy nacechowane emocjonalnie, zdrobnienia, zgrubienia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utworze oraz określa wartości ważne dla bohaterów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• interpretuje zakończenie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problematyki poruszonej we fragmencie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52. Jak dyskutować?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dyskusja, teza, hipoteza, argument, przykład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różnice pomiędzy tezą a hipotezą, argumentem a przykładem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tezę bądź hipotezę do podanego problemu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formułuje argumentację do podanej tezy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rozróżnia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argumenty odnoszące się do faktów i logiki oraz odwołujące się do emocji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aktywnie uczestniczyć w dyskusji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53. Jak przygotować wypowiedź o charakterze argumentacyjnym?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teza, argumenty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tezę do podanych argumentów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różnice pomiędzy argumentami odwołującymi się do faktów i logiki a argumentami emocjonalnymi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wskazuje w podanym tekście argumenty oraz przykłady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formułuje argumentację do podanej tezy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wskazuje w podanym tekście argumenty odwołujące się do faktów i logiki oraz argumenty emocjonalne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argumentację potwierdzającą podaną tezę oraz zaprzeczającą jej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54. Jak nas widzą inni?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rozpoznaje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wypowiedź jako tekst nieliteracki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charakteryzuje bohaterkę fragmentu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 i główną myśl tekstu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doświadczenia bohaterki fragmentu do swoich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55. Refleksja o sobie samym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wyjaśnia znaczenia dosłowne i przenośne w wierszu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tekst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obraz w kontekście wiersza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56. Co już wiemy o nieodmiennych częściach mowy?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nieodmienne części mowy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nieodmiennych części mowy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odróżnia nieodmienne części mowy od odmiennych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przysłówki od podanych przymiotników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rozpoznaje nieodmienne części mowy w tekście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używa przysłówków w tekście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posługuje się przyimkami i spójnikami w tekście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57. Jaką funkcję pełnią wykrzyknik i partykuła?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wykrzyknik i partykuła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cechy nieodmiennych części mowy: wykrzyknika i partykuły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odróżnia nieodmienne części mowy od odmiennych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 tekście partykuły i wykrzykniki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używa partykuł i wykrzykników w tekście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58. Pisownia </w:t>
            </w:r>
            <w:r w:rsidRPr="002C17B4">
              <w:rPr>
                <w:rFonts w:ascii="Times New Roman" w:hAnsi="Times New Roman"/>
                <w:b/>
                <w:bCs/>
                <w:i/>
                <w:sz w:val="20"/>
                <w:szCs w:val="20"/>
                <w:lang/>
              </w:rPr>
              <w:t>nie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 z różnymi częściami mowy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relacjonuje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zasady łącznej i rozdzielnej pisowni partykuły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nie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odnajduje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w tekście błędne zapisy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nie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z różnymi częściami mowy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uzasadnia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pisownię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nie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z różnymi częściami mowy w podanych przykładach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stosuje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zasady poprawnej pisowni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nie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z różnymi częściami mowy we własnym tekście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59. Użycie dwukropka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zasady używania dwukropka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 tekście, gdzie należy postawić dwukropek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uzasadnia użycie dwukropka w podanych przykładach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stosuje dwukropek we własnych tekstach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60. i 61. Podsumowanie i powtórzenie, Sprawdź wiedzę i umiejętności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odtwarza najważniejsze fakty, sądy i opinie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posługuje się terminami i pojęciami: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motto, apostrofa, bajka, morał, wypowiedź argumentacyjna, zasady dyskusji, nieodmienne części mowy,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zasady pisowni wyrazów z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nie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 oraz zasady stosowania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dwukropka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wykorzystuje najważniejsze konteksty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wyciąga wnioski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własne stanowisko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poprawnie interpretuje wymagany materiał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właściwie argumentuje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uogólnia, podsumowuje i porównuje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wykorzystuje bogate konteksty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 rozwiązuje problemy badawcze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62. Odkrywanie świata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miejsce, w którym znajdują się przedstawione postacie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charakteryzuje postacie przestawione na obrazie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nazywa wrażenia, jakie wzbudza w nim obraz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problem przedstawiony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uczestniczy w dyskusji na temat problemu przedstawionego na obrazie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63., 64., 65., 66. i 67.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i/>
                <w:sz w:val="20"/>
                <w:szCs w:val="20"/>
                <w:lang/>
              </w:rPr>
              <w:t>W pustyni i w puszczy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 Henryka Sienkiewicza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wypowiada się na temat Henryka Sienkiewicza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lektury,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powieść przygodowa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wątek główny i wątki poboczne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bohaterów pierwszoplanowych oraz drugoplanowych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uczucia, których doświadczają bohaterowie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cechy powieści przygodowej w utworze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przedstawia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tło historyczne powieści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wskazuje elementy zgodne z prawdą historyczną oraz te, które jej przeczą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68. Postrzeganie Afryki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mit, fakt, stereotyp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artykułu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 i główną myśl tekstu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przedstawia stereotypowy obraz Afryki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konfrontuje przeczytane informacje z własnymi wyobrażeniami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wyjaśnia przyczyny zakorzenienia stereotypów na temat Afryki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przygotowuje prezentację o wybranym państwie afrykańskim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69. Kodeks turysty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 tekstu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dzieli tekst na części tematyczne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wypowiada swoją opinię na temat zasad przedstawionych w tekście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przygotowuje prezentację na temat wybranego kraju i jego specyfiki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70. Podróż oczami poety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 i adresata lirycznego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wypowiada się na temat podmiotu lirycznego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wyjaśnia przyczynę zastosowania cudzysłowu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nastrój utworu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znaczenia dosłowne i przenośne w wierszu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tekst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sporządza notatkę na temat jednego z miast przedstawionych w wierszu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71. Różne rodzaje muzeów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rodzaje muzeów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specyfikę poszczególnych muzeów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znane sobie muzea i przypisuje je do podanych kategorii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opisuje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wybrane muzeum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przygotowuje prezentację o różnych rodzajach muzeów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72. i 73. Co już wiemy o częściach zdania?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części zdania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poszczególne części zdania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 podanych zdaniach poszczególne części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przekształca zdania tak, aby zastosować inny rodzaj podmiotu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74. Jak wyrażamy oczekiwania?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wylicza rodzaje perswazji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definiuje perswazję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poszczególne rodzaje perswazji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przyporządkowuje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sposób wyrażania oczekiwań do sytuacji oraz osoby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różne sposoby wyrażania oczekiwań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75. Znaki interpunkcyjne w dialogach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zasady stosowania interpunkcji w dialogach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miejsca, w których należy postawić myślnik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rozpoznaje, jakich znaków brakuje w podanym tekście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dialog, stosując zasady interpunkcyjne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76. Jak urozmaicić wypowiedź twórczą?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definiuje wypowiedź twórczą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elementy urozmaicające wypowiedź twórczą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redaguje dialog urozmaicający akcję podanego tekstu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wzbogaca podany tekst o elementy urozmaicające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redaguje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wypowiedź twórczą zawierającą elementy urozmaicające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77. Wspomnienia z podróży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narratora oraz bohaterów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ocenia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relację państwa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Bongrain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z ich wakacyjnego wyjazdu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sposobów relacjonowania swoich przeżyć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78. Pisownia wyrazów wielką i małą literą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zasady pisowni wielką i małą literą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zapisuje poprawnie podane wyrazy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uzasadnia pisownię podanych słów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tekst, w którym stosuje pisownię wyrazów wielką i małą literą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79. i 80. Znajomość języków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narratora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oraz bohatera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elementy komizmu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problematykę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81. Człowiek wobec przestrzeni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i określa ich funkcję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nastrój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obraz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Bernta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Groenvolda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w odniesieniu do omawianego wiersza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82. i 83. Podsumowanie i powtórzenie, Sprawdź wiedzę i umiejętności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odtwarza najważniejsze fakty, sądy i opinie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posługuje się terminami i pojęciami: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powieść przygodowa, wyrażanie oczekiwań (perswazja), wypowiedź twórcza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zasady pisowni wielką i małą literą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stosuje znaki interpunkcyjne w dialogach,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części zdania i określa ich funkcje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wykorzystuje najważniejsze konteksty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wyciąga wnioski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własne stanowisko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poprawnie interpretuje wymagany materiał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właściwie argumentuje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uogólnia, podsumowuje i porównuje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bogate konteksty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 rozwiązuje problemy badawcze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84. Na skrzydłach fantazji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elementy realistyczne i fantastyczne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charakteryzuje postać przestawioną na obrazie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omawia funkcję namalowanej przestrzeni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nazywa wrażenia, jakie wzbudza w nim obraz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problem przedstawiony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uczestniczy w dyskusji na temat problemu przedstawionego na obrazie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85. Widzenie świata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tezę postawioną przez autora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argumenty, którymi posłużył się autor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zabiegi, za pomocą których autor nawiązuje kontakt z czytelnikiem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się do pytania postawionego na końcu tekstu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przykłady indywidualnego widzenia świata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86. Mowa muzyki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relacjonuje treść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wyrazy dźwiękonaśladowcze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określa tematykę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narratora oraz bohaterów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elementy fantastyczne we fragmencie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określa problematykę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wyraża własny sąd o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obraz Mary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DeLave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w kontekście fragmentu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87. Ludzie muzyki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profesje związane z muzyką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opisuje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zadania osób zaangażowanych przy tworzeniu muzyki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cechy, którymi powinni się charakteryzować przedstawiciele poszczególnych profesji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specyfikę muzyki jako dziedziny sztuki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88. Koncert Wojskiego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streszcza fragment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świat przedstawiony fragmentu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etapy, na które można podzielić koncert Wojskiego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język fragmentu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funkcję środków stylistycznych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wpływające na melodyjność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własną opinię o fragmencie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teksty kultury, w których muzyka pełni istotną rolę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89. Pisownia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ą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 xml:space="preserve">ę 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oraz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om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on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em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en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zasady pisowni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ą, ę oraz om, on, em, en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uzupełnia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wypowiedź podanymi czasownikami w odpowiednich formach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przyczyny zapisu podanych wyrazów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tekst z użyciem poprawnych form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90., 91., 92., 93. i 94. John Ronald </w:t>
            </w:r>
            <w:proofErr w:type="spellStart"/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Reuel</w:t>
            </w:r>
            <w:proofErr w:type="spellEnd"/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 Tolkien, </w:t>
            </w:r>
            <w:r w:rsidRPr="002C17B4">
              <w:rPr>
                <w:rFonts w:ascii="Times New Roman" w:hAnsi="Times New Roman"/>
                <w:b/>
                <w:bCs/>
                <w:i/>
                <w:sz w:val="20"/>
                <w:szCs w:val="20"/>
                <w:lang/>
              </w:rPr>
              <w:t>Hobbit, czyli tam i z powrotem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lektury,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elementy świata przedstawionego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powieść 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fantasy</w:t>
            </w:r>
            <w:proofErr w:type="spellEnd"/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wątek główny i wątki poboczne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rozróżnia elementy realistyczne i fantastyczne w utworze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bohaterów pierwszoplanowych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utworu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które wzbudza w nim czytany tekst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cechy powieści 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fantasy</w:t>
            </w:r>
            <w:proofErr w:type="spellEnd"/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 w utworze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uczucia, których doświadczają bohaterowie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i określa wartości ważne dla bohaterów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doświadczenia głównych bohaterów i porównuje je z własnymi 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inny tekst kultury w konwencji 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fantasy</w:t>
            </w:r>
            <w:proofErr w:type="spellEnd"/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porównuje książkę z filmem Petera Jacksona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95. Jak napisać opowiadanie twórcze na podstawie baśni czy legendy?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definiuje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opowiadanie twórcze na podstawie baśni czy legendy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proponuje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alternatywne zakończenie wybranej legendy lub baśni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plan wydarzeń opowiadania twórczego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opowiadanie twórcze na podstawie baśni czy legendy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96. Wyobraźnia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podmiot liryczny i adresata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środki stylistyczne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funkcję środków stylistycznych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nastrój utworu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znaczenie tytułu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 na temat funkcji wyobraźni w życiu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97. Pamiętny dzień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charakteryzuje narratora oraz bohaterów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funkcję rodzaju narracji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elementy fantastyczne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uosobienie oraz wyrazy dźwiękonaśladowcze i określa ich funkcje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powodów czytania książek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98. Zagadka Mony Lisy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 Leonarda da Vinci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propozycje interpretacji obrazu Leonarda da Vinci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główną myśl tekstu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interpretuje ostatnie zdanie tekstu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się na temat zaprezentowanych wariacji na temat obrazu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Mona Lisa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99. Co już wiemy o wypowiedzeniach?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przedstawia podział wypowiedzeń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typy wypowiedzeń w tekstach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przekształca równoważniki zdań w zdania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łączy wypowiedzenia tak, aby powstały zdania złożone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zdania pojedyncze nierozwinięte przekształca w zdanie pojedyncze rozwinięte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100. Jak łączą się wyrazy w zdaniu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związki wyrazowe (związek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główny i związki poboczne)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 zdaniu wskazuje wyrazy, które tworzą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związki główny i poboczne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podaje przykłady związku głównego i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związków pobocznych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wyrazy poza związkami w zdaniu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klasyfikuje związki wyrazowe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101. Przecinek w zdaniu pojedynczym – przypomnienie wiadomości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zasady stosowania przecinka w zdaniu pojedynczym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 zdaniu wskazuje miejsca, w których powinien być przecinek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koryguje zdania pojedyncze pod kątem interpunkcji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teksty, poprawnie stosując przecinki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102. i 103 Podsumowanie i powtórzenie, Sprawdź wiedzę i umiejętności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odtwarza najważniejsze fakty, sądy i opinie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posługuje się terminami i pojęciami: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podtytuł, wyrazy dźwiękonaśladowcze, środki stylistyczne (poetyckie), opowiadanie twórcze na podstawie baśni czy legendy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zasady pisowni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ą, ę oraz en, em, on, om,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•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podaje zasady stawiania przecinka w zdaniu pojedynczym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różne rodzaje wypowiedzeń, związki wyrazowe (główny i poboczne)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przykłady wyrazów poza związkami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najważniejsze konteksty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wyciąga wnioski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własne stanowisko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poprawnie interpretuje wymagany materiał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właściwie argumentuje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uogólnia, podsumowuje i porównuje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bogate konteksty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 rozwiązuje problemy badawcze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104. A było to dobre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barwy użyte przez malarza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wypowiada się na temat sposobu przedstawienia postaci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interpretuje funkcję użytych barw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przedstawia skojarzenia związane z obrazem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problem przedstawiony na obrazie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interpretuje wymowę obrazu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porównuje obraz z innymi tekstami kultury przedstawiającymi podobną problematykę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105. i 106. Co było na początku?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porządkuje informacje zaprezentowane w tekście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Biblia, Księga Rodzaju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podmiot liryczny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relacje pomiędzy Bogiem a człowiekiem we fragmencie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w wierszu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środki stylistyczne w wierszu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wypowiada się na temat sposobu przedstawienia Boga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funkcję powtórzeń w tekście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sposób przedstawienia Boga w wierszu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funkcję środków stylistycznych w wierszu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na temat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wiersz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pogląd na temat wiersza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porównuje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sposób ukazania stworzenia świata w Biblii i w mitologii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107. Pierwsi ludzie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Biblia, raj, Eden, związek frazeologiczny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 i główną myśl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sz w:val="20"/>
                <w:szCs w:val="20"/>
              </w:rPr>
              <w:t>opis Anny Kamieńskiej do pierwowzoru biblijnego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sz w:val="20"/>
                <w:szCs w:val="20"/>
              </w:rPr>
              <w:t>sposób przedstawienia Boga we fragmencie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interpretuje </w:t>
            </w:r>
            <w:r w:rsidRPr="002C17B4">
              <w:rPr>
                <w:rFonts w:ascii="Times New Roman" w:hAnsi="Times New Roman"/>
                <w:sz w:val="20"/>
                <w:szCs w:val="20"/>
              </w:rPr>
              <w:t>znaczenie wyrażeń niedosłownych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w kontekście przeczytanego fragmentu omawia obraz </w:t>
            </w:r>
            <w:proofErr w:type="spellStart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Erastusa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Salisbury Fielda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108. Punkt widzenia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wyrazy neutralne, wyrazy nacechowane emocjonalnie, zdrobnienia, zgrubienia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sposób w jaki fragmenty odnoszą się do Biblii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bohaterów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temat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odnosi sposób przedstawienia Adama i Ewy do stereotypów dotyczących płci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uczestniczy w dyskusji na temat: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S</w:t>
            </w:r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kąd się biorą różnice w naszym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i/>
                <w:iCs/>
                <w:sz w:val="20"/>
                <w:szCs w:val="20"/>
                <w:lang/>
              </w:rPr>
              <w:t>postrzeganiu rzeczywistości?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109. Motywy biblijne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motywy biblijne obecne w kulturze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pochodzenie wskazanych motywów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biblijnych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związki frazeologiczne pochodzące z Biblii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wyjaśnia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znaczenie oraz pochodzenie związków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frazeologicznych pochodzących z Biblii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odnajduje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motywy biblijne w tekstach kultury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przygotowuje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prezentację na temat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wybranego motywu biblijnego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110. Czy ziarno wyda plon?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przypowieści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Biblia, przypowieść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 tekście cechy gatunkowe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metaforyczne znaczenie przypowieści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zaprezentowane w przypowieści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tekście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przyczyn dla których Jezus z Nazaretu posługiwał się przypowieściami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obraz Vincenta van Gogha w kontekście omawianej przypowieści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111. Ludzka dobroć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przypowieści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Biblia, przypowieść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przypowieści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zachowanie bohaterów fragmentu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formułuje przesłanie przypowieści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odnosi wydarzenie opisane we fragmencie do własnych doświadczeń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okazywania współczucia i pomocy w codziennym życiu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112. Korzystanie z talentu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przypowieści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Biblia, przypowieść, talent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 tekście cechy gatunkowe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metaforyczne znaczenie przypowieści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zaprezentowane w przypowieści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tekście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wykorzystywania swoich możliwości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113. Wartość przygotowań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przypowieści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Biblia, przypowieść, talent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 tekście cechy gatunkowe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metaforyczne znaczenie przypowieści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wartości zaprezentowane w przypowieści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tekście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okoliczności, w których należy zachować przezorność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114. Dobroczyńca ludzkości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mitu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pojęcia: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mit, mitologia, Olimp, Prometeusz, Zeus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bohatera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cechy mitu w podanym fragmencie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elementy realistyczne i fantastyczne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problematykę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tekst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porównuje początki ludzkości przedstawione w Biblii i w mitologii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najważniejszych bogów greckich 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115. W drodze do Itaki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relacjonuje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 xml:space="preserve">• wskazuje adresata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określa temat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 xml:space="preserve">• wskazuje środki stylistyczne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określa problematykę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omawia funkcję środków stylistycznych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określa nastrój wiersza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wyraża własny sąd na temat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wypowiada się na temat Odyseusza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iCs/>
                <w:sz w:val="20"/>
                <w:szCs w:val="20"/>
                <w:lang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tez postawionych w wierszu Leopolda Staffa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116. W świecie mitów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najważniejsze postacie z mitologii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najważniejsze postacie z mitologii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teksty kultury współczesnej, w której obecne są motywy biblijne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przyczyny wpływu mitologii na kulturę wieków późniejszych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przedstawia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wybrany tekst kultury zawierający odwołania do mitologii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117. Jak napisać opowiadanie twórcze na podstawie mitu lub przypowieści?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definiuje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opowiadanie twórcze na podstawie mitu czy przypowieści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proponuje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alternatywne zakończenie wybranego mitu lub przypowieści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redaguje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plan wydarzeń opowiadania twórczego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redaguje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opowiadanie twórcze na podstawie mitu czy przypowieści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118. Zasady postępowania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narratora oraz bohaterów utworu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konieczności przestrzegania zasad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119. Tolerancja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podmiot liryczny i adresata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środki stylistyczne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funkcję środków stylistycznych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nastrój utworu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znaczenie tytułu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 na temat wartości nadających życiu sens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120. Użycie nawiasu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relacjonuje zasady używania nawiasu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wyjaśnia,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dlaczego w podanym tekście zastosowano nawiasy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uzupełnia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podany tekst o nawiasy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redaguje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tekst z użyciem nawiasów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121. Radość obdarowywania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powieść obyczajowa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narratora oraz bohaterów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emocje, których doświadczają bohaterowie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utworze oraz określa wartości ważne dla bohaterów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problemu poruszonego we fragmencie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122. Pisownia wyrazów obcych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sposoby zapisywania wyrazów obcego pochodzenia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uzupełnia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podany tekst odpowiednią formą wyrazu obcego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uzupełnia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podany tekst właściwie zapisanymi słowami obcego pochodzenia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stosuje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oryginalną oraz spolszczoną wersję zapisu wyrazów obcych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123. Jak rozpoznać zdania złożone współrzędnie i podrzędnie?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definiuje zdanie złożone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cechy zdań złożonych współrzędnie i zdań złożonych podrzędnie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rozpoznaje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zdania złożone współrzędnie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rozpoznaje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zdania złożone podrzędnie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rodzaje zdań złożonych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124. Jak rozpoznaje typy zdań złożonych współrzędnie?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różnych typów zdań współrzędnych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rozpoznaje poszczególne typy zdań złożonych współrzędnie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tworzy i zapisuje zdania złożone współrzędnie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wykonuje wykresy zdań złożonych współrzędnie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125. i 126. Podsumowanie i powtórzenie, Sprawdź wiedzę i umiejętności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odtwarza najważniejsze fakty, sądy i opinie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posługuje się terminami i pojęciami: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powieść obyczajowa, przypowieść, powtórzenie, opowiadanie twórcze na podstawie mitu lub przypowieści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zasady pisowni wyrazów obcych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zasady użycia nawiasu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różnicę między zdaniami złożonymi współrzędnie a zdaniami złożonymi podrzędnie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typy zdań złożonych współrzędnie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(łączne, rozłączne, przeciwstawne, wynikowe)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wykorzystuje najważniejsze konteksty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wyciąga wnioski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własne stanowisko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poprawnie interpretuje wymagany materiał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właściwie argumentuje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uogólnia, podsumowuje i porównuje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bogate konteksty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 rozwiązuje problemy badawcze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127. Spotkania z naturą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barwy użyte przez malarza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charakteryzuje postacie przestawione na obrazie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wypowiada się na temat sposobu przedstawienia zwierząt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nazywa wrażenia oraz skojarzenia, jakie wzbudza w nim obraz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problem przedstawiony na obrazie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interpretuje funkcję barw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interpretuje tytuł obrazu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porównuje obraz z innymi tekstami kultury poruszającymi podobną problematykę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128. Zdziwienie światem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środki stylistyczne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wyjaśnia funkcję środków stylistycznych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nastrój utworu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znaczenie tytułu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zaobserwowane przez siebie cuda natury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129. Uczucia zwierząt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referuje treść artykułu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cechy artykułu prasowego w tekście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temat tekstu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główną myśl tekstu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odróżnia informacje o faktach od opinii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i nazywa wartości opisane w artykule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własny sąd o temacie artykułu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ostatniego zdania w artykule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 na temat sposobu traktowania zwierząt przez ludzi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130. Człowiek w cywilizowanym świecie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podmiot liryczny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środki stylistyczne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wyjaśnia funkcję środków stylistycznych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nazywa wrażenia, jakie wzbudza w nim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nastrój utworu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wpływu przemian cywilizacyjnych na człowieka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131. Co dziedziczymy?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komiksu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komiks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świat przedstawiony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temat utworu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bohaterów komiksu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budzi w nim komiks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zaprezentowane w komiksie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interpretuje zakończenie komiksu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komiks jako tekst kultury, wskazuje charakterystyczne dla niego cechy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uczestniczy w dyskusji na temat wpływu przemian cywilizacyjnych na życie człowieka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132. Jak napisać list oficjalny?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definiuje list oficjalny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części, z których składa się list oficjalny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wybiera argumenty adekwatne do określonego listu oficjalnego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przekształca podaną wiadomość w list oficjalny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koryguje podany przykład listu oficjalnego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redaguje list oficjalny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133. Jak kulturalnie się porozumiewać?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języka potocznego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wymienia elementy składające się na etykietę językową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wyjaśnia,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w jakich sytuacjach używa się oficjalnej odmiany języka, a w jakich – nieoficjalnej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różnice pomiędzy językiem mówionym a językiem pisanym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posługuje się różnymi odmianami języka stosownie do sytuacji 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134. Co już wiemy o głoskach i sylabach?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odróżnia głoski od liter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dzieli głoski na samogłoski i spółgłoski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definiuje głoski, sylaby i litery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odróżnia spółgłoski miękkie od twardych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słowa, w których litera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oznacza tylko miękkość głoski, w których – tworzy sylabę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135. Jak rozróżnić głoski dźwięczne i bezdźwięczne oraz ustne i nosowe?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głosek dźwięcznych i bezdźwięcznych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cechy głosek ustnych i nosowych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głoski dźwięczne i bezdźwięczne w podanych wyrazach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wskazuje głoski ustne i nosowe w podanych wyrazach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odróżnia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głoski dźwięczne od bezdźwięcznych oraz ustne od nosowych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głoski dźwięczne i bezdźwięczne, ustne i nosowe w tekście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136. Jak akcentować 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wyrazy? Jak intonować zdania?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wymienia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sytuacje,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kiedy akcentujemy wyrazy na trzecią i na czwartą sylabę od końca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definiuje słowo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intonacja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identyfikuje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akcent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paroksytoniczny jako dominujący w języku polskim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wskazuje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akcent w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podanych wyrazach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czyta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podany tekst,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lastRenderedPageBreak/>
              <w:t>poprawnie akcentując wszystkie wyrazy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 xml:space="preserve">137. i 138. Pisownia wyrazów z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ó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u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proofErr w:type="spellStart"/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rz</w:t>
            </w:r>
            <w:proofErr w:type="spellEnd"/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ż</w:t>
            </w: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proofErr w:type="spellStart"/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ch</w:t>
            </w:r>
            <w:proofErr w:type="spellEnd"/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 xml:space="preserve">, </w:t>
            </w:r>
            <w:r w:rsidRPr="002C17B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/>
              </w:rPr>
              <w:t>h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wymienia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zasady pisowni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ó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u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, 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rz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ż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oraz 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ch</w:t>
            </w:r>
            <w:proofErr w:type="spellEnd"/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i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h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uzupełnia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podane słowa odpowiednimi literami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podaje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wyrazy pokrewne uzasadniające pisownię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zapisuje podane słowa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tworzy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tekst, w którym stosuje poprawną pisownię wyrazów z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ó, u, 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rz</w:t>
            </w:r>
            <w:proofErr w:type="spellEnd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 xml:space="preserve">, ż, </w:t>
            </w:r>
            <w:proofErr w:type="spellStart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ch</w:t>
            </w:r>
            <w:proofErr w:type="spellEnd"/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, h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139. Człowiek i natura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środki stylistyczne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omawia sytuację liryczną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funkcję środków stylistycznych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nastrój utworu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inne teksty kultury mówiące o sposobie postrzegania natury przez człowieka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140. Jak poprawnie używa średnika?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wyjaśnia, do czego służy średnik w wypowiedziach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wyjaśnia,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 jakim celu został użyty średnik we wskazanym tekście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uzupełnia podany tekst średnikami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układa tekst  z zastosowaniem średników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141. Walka z plastikiem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fragmentu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we fragmencie cechy artykułu prasowego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temat tekstu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główną myśl tekstu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funkcję śródtytułów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odróżnić informacje o faktach od opinii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wskazuje i nazywa wartości opisane w artykule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własny sąd o temacie artykułu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wyjaśnia,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w jakim celu autor przywołuje dane wyrażone liczebnikami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fotografię umieszczoną w podręczniku w kontekście przeczytanego artykułu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142. i 143. Podsumowanie i powtórzenie, Sprawdź wiedzę i umiejętności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odtwarza najważniejsze fakty, sądy i opinie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zasady pisania</w:t>
            </w:r>
            <w:r w:rsidRPr="002C17B4">
              <w:rPr>
                <w:rFonts w:ascii="Times New Roman" w:eastAsia="DejaVu Sans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listu oficjalnego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•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wymienia zasady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pisowni wyrazów z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ó, u, 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rz</w:t>
            </w:r>
            <w:proofErr w:type="spellEnd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ż, </w:t>
            </w:r>
            <w:proofErr w:type="spellStart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ch</w:t>
            </w:r>
            <w:proofErr w:type="spellEnd"/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h,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•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podaje zasady stosowania średnika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rozróżnia spółgłoski miękkie i twarde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•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określa funkcje litery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•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rozróżnia głoski dźwięczne i bezdźwięczne, głoski ustne i nosowe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podaje zasady wymowy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(zasady akcentowania, zasady intonacji)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wykorzystuje najważniejsze konteksty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wyciąga wnioski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własne stanowisko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poprawnie interpretuje wymagany materiał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właściwie argumentuje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uogólnia, podsumowuje i porównuje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wykorzystuje bogate konteksty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formułuje i rozwiązuje problemy badawcze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144. Kartki z kalendarza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opisuje obraz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barwy użyte przez malarza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kompozycję obrazu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wypowiada się na temat sposobu przedstawienia postaci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wskazuje problem przedstawiony na obrazie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nazywa wrażenia oraz skojarzenia, jakie wzbudza w nim obraz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problem przedstawiony na obrazie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interpretuje funkcję barw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interpretuje tytuł obrazu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obrazie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uczestniczy w dyskusji na temat sztuki w przestrzeni publicznej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145. 11 listopada – Narodowe Święto Niepodległości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referuje treść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2C17B4">
              <w:rPr>
                <w:rFonts w:ascii="Times New Roman" w:hAnsi="Times New Roman" w:cs="Times New Roman"/>
                <w:i/>
                <w:sz w:val="20"/>
                <w:szCs w:val="20"/>
              </w:rPr>
              <w:t>patriotyzm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określa temat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formułuje w punktach, na czym polega współczesny patriotyzm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określa główną myśl tekstu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wskazuje i nazywa wartości opisane w tekście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funkcję porównania do ogrodnika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własny sąd o temacie artykułu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uczestniczy w dyskusji na temat różnych sposobów postrzegania słowa </w:t>
            </w:r>
            <w:r w:rsidRPr="002C17B4">
              <w:rPr>
                <w:rFonts w:ascii="Times New Roman" w:hAnsi="Times New Roman"/>
                <w:bCs/>
                <w:i/>
                <w:sz w:val="20"/>
                <w:szCs w:val="20"/>
                <w:lang/>
              </w:rPr>
              <w:t>patriotyzm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146. 24 grudnia – Wigilia świąt Bożego Narodzenia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• określa temat utworu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wypowiada się na temat specyfiki wiersza Ludwika Jerzego Kerna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funkcję epitetów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wyraża swoją opinię na temat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omawia symbolikę ozdób choinkowych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• uczestniczy w dyskusji na temat różnych sposobów świętowania Bożego Narodzenia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147. 14 lutego – walentynki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relacjonuje treść fragmentu, ustala kolejność zdarzeń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elementy świata przedstawionego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narratora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tematykę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charakteryzuje narratora oraz bohatera fragmentu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emocje, których doświadcza bohater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określa problematykę fragmentu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nazywa wrażenia, jakie wzbudza w nim czytany tekst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wartości w </w:t>
            </w: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utworze oraz określa wartości ważne dla bohaterów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wyraża własny sąd o postaciach i zdarzeniach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odnosi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problematykę poruszoną we fragmencie do swoich własnych doświadczeń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uczestniczy w dyskusji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 xml:space="preserve"> na temat przyczyn negatywnego nastawienia do walentynek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lastRenderedPageBreak/>
              <w:t>148. 2 kwietnia – Międzynarodowy Dzień Książki dla Dzieci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referuje treść listu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temat listu 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wylicza,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z czego składa się wyobraźnia według autorki listu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wyjaśnia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sformułowania metaforyczne użyte w liście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problematykę listu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wyraża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własny sąd o treści listu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Pr="002C17B4">
              <w:rPr>
                <w:rFonts w:ascii="Times New Roman" w:hAnsi="Times New Roman"/>
                <w:bCs/>
                <w:sz w:val="20"/>
                <w:szCs w:val="20"/>
                <w:lang/>
              </w:rPr>
              <w:t>książki, które najintensywniej zapadły mu w pamięć</w:t>
            </w:r>
          </w:p>
        </w:tc>
      </w:tr>
      <w:tr w:rsidR="002C17B4" w:rsidRPr="002C17B4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</w:pPr>
            <w:r w:rsidRPr="002C17B4">
              <w:rPr>
                <w:rFonts w:ascii="Times New Roman" w:hAnsi="Times New Roman"/>
                <w:b/>
                <w:bCs/>
                <w:sz w:val="20"/>
                <w:szCs w:val="20"/>
                <w:lang/>
              </w:rPr>
              <w:t>149. Wielkanoc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referuje treść wiersza</w:t>
            </w:r>
          </w:p>
          <w:p w:rsidR="002C17B4" w:rsidRPr="002C17B4" w:rsidRDefault="002C17B4" w:rsidP="002C17B4">
            <w:pPr>
              <w:snapToGri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rodzaj literacki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wskazuje podmiot liryczny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wskazuje środki stylistyczne 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wypowiada się na temat podmiotu lirycznego </w:t>
            </w:r>
          </w:p>
        </w:tc>
        <w:tc>
          <w:tcPr>
            <w:tcW w:w="2357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określa problematykę utworu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wyjaśnia funkcję środków stylistycznych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nazywa wrażenia, jakie wzbudza w nim czytany tekst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określa nastrój utworu </w:t>
            </w:r>
          </w:p>
        </w:tc>
        <w:tc>
          <w:tcPr>
            <w:tcW w:w="2358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wyraża własny sąd na temat wiersza</w:t>
            </w:r>
          </w:p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>• interpretuje utwór</w:t>
            </w:r>
          </w:p>
        </w:tc>
        <w:tc>
          <w:tcPr>
            <w:tcW w:w="2361" w:type="dxa"/>
            <w:shd w:val="clear" w:color="auto" w:fill="FFFFFF"/>
          </w:tcPr>
          <w:p w:rsidR="002C17B4" w:rsidRPr="002C17B4" w:rsidRDefault="002C17B4" w:rsidP="002C17B4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17B4">
              <w:rPr>
                <w:rFonts w:ascii="Times New Roman" w:hAnsi="Times New Roman" w:cs="Times New Roman"/>
                <w:sz w:val="20"/>
                <w:szCs w:val="20"/>
              </w:rPr>
              <w:t xml:space="preserve">• przedstawia różne sposoby świętowania Wielkanocy </w:t>
            </w:r>
          </w:p>
        </w:tc>
      </w:tr>
    </w:tbl>
    <w:p w:rsidR="002C17B4" w:rsidRPr="002C17B4" w:rsidRDefault="002C17B4" w:rsidP="002C17B4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E80905" w:rsidRDefault="00E80905">
      <w:bookmarkStart w:id="0" w:name="_GoBack"/>
      <w:bookmarkEnd w:id="0"/>
    </w:p>
    <w:sectPr w:rsidR="00E80905" w:rsidSect="002C17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626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0054B02"/>
    <w:multiLevelType w:val="hybridMultilevel"/>
    <w:tmpl w:val="EC668290"/>
    <w:lvl w:ilvl="0" w:tplc="D012C4E4">
      <w:start w:val="134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97863"/>
    <w:multiLevelType w:val="hybridMultilevel"/>
    <w:tmpl w:val="264C7C22"/>
    <w:lvl w:ilvl="0" w:tplc="1FA67EFC">
      <w:start w:val="129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115EF"/>
    <w:multiLevelType w:val="hybridMultilevel"/>
    <w:tmpl w:val="6A9AFED4"/>
    <w:lvl w:ilvl="0" w:tplc="512EB76E">
      <w:start w:val="138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B4"/>
    <w:rsid w:val="002C17B4"/>
    <w:rsid w:val="006833B8"/>
    <w:rsid w:val="00E8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7B4"/>
    <w:pPr>
      <w:suppressAutoHyphens/>
    </w:pPr>
    <w:rPr>
      <w:rFonts w:ascii="Calibri" w:eastAsia="Lucida Sans Unicode" w:hAnsi="Calibri" w:cs="Tahoma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833B8"/>
    <w:rPr>
      <w:b/>
      <w:bCs/>
    </w:rPr>
  </w:style>
  <w:style w:type="character" w:styleId="Uwydatnienie">
    <w:name w:val="Emphasis"/>
    <w:basedOn w:val="Domylnaczcionkaakapitu"/>
    <w:uiPriority w:val="20"/>
    <w:qFormat/>
    <w:rsid w:val="006833B8"/>
    <w:rPr>
      <w:i/>
      <w:iCs/>
    </w:rPr>
  </w:style>
  <w:style w:type="paragraph" w:styleId="Akapitzlist">
    <w:name w:val="List Paragraph"/>
    <w:basedOn w:val="Normalny"/>
    <w:uiPriority w:val="34"/>
    <w:qFormat/>
    <w:rsid w:val="006833B8"/>
    <w:pPr>
      <w:ind w:left="720"/>
      <w:contextualSpacing/>
    </w:pPr>
  </w:style>
  <w:style w:type="character" w:customStyle="1" w:styleId="DefaultParagraphFont">
    <w:name w:val="Default Paragraph Font"/>
    <w:rsid w:val="002C17B4"/>
  </w:style>
  <w:style w:type="character" w:customStyle="1" w:styleId="ListLabel1">
    <w:name w:val="ListLabel 1"/>
    <w:rsid w:val="002C17B4"/>
    <w:rPr>
      <w:rFonts w:eastAsia="Calibri" w:cs="Calibri"/>
    </w:rPr>
  </w:style>
  <w:style w:type="character" w:customStyle="1" w:styleId="ListLabel2">
    <w:name w:val="ListLabel 2"/>
    <w:rsid w:val="002C17B4"/>
    <w:rPr>
      <w:rFonts w:cs="Courier New"/>
    </w:rPr>
  </w:style>
  <w:style w:type="character" w:customStyle="1" w:styleId="Symbolewypunktowania">
    <w:name w:val="Symbole wypunktowania"/>
    <w:rsid w:val="002C17B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C17B4"/>
  </w:style>
  <w:style w:type="paragraph" w:customStyle="1" w:styleId="Nagwek1">
    <w:name w:val="Nagłówek1"/>
    <w:basedOn w:val="Normalny"/>
    <w:next w:val="Tekstpodstawowy"/>
    <w:rsid w:val="002C17B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2C17B4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2C17B4"/>
    <w:rPr>
      <w:rFonts w:ascii="Calibri" w:eastAsia="Lucida Sans Unicode" w:hAnsi="Calibri" w:cs="Tahoma"/>
      <w:kern w:val="1"/>
      <w:lang w:eastAsia="ar-SA"/>
    </w:rPr>
  </w:style>
  <w:style w:type="paragraph" w:styleId="Lista">
    <w:name w:val="List"/>
    <w:basedOn w:val="Tekstpodstawowy"/>
    <w:rsid w:val="002C17B4"/>
    <w:rPr>
      <w:rFonts w:cs="Mangal"/>
    </w:rPr>
  </w:style>
  <w:style w:type="paragraph" w:customStyle="1" w:styleId="Podpis1">
    <w:name w:val="Podpis1"/>
    <w:basedOn w:val="Normalny"/>
    <w:rsid w:val="002C1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2C17B4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rsid w:val="002C17B4"/>
    <w:pPr>
      <w:ind w:left="720"/>
    </w:pPr>
  </w:style>
  <w:style w:type="paragraph" w:customStyle="1" w:styleId="Zawartotabeli">
    <w:name w:val="Zawartość tabeli"/>
    <w:basedOn w:val="Normalny"/>
    <w:rsid w:val="002C17B4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7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7B4"/>
    <w:rPr>
      <w:rFonts w:ascii="Calibri" w:eastAsia="Lucida Sans Unicode" w:hAnsi="Calibri" w:cs="Tahoma"/>
      <w:kern w:val="1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2C17B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17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17B4"/>
    <w:rPr>
      <w:rFonts w:ascii="Calibri" w:eastAsia="Lucida Sans Unicode" w:hAnsi="Calibri" w:cs="Tahoma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17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17B4"/>
    <w:rPr>
      <w:rFonts w:ascii="Calibri" w:eastAsia="Lucida Sans Unicode" w:hAnsi="Calibri" w:cs="Tahoma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7B4"/>
    <w:pPr>
      <w:suppressAutoHyphens/>
    </w:pPr>
    <w:rPr>
      <w:rFonts w:ascii="Calibri" w:eastAsia="Lucida Sans Unicode" w:hAnsi="Calibri" w:cs="Tahoma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833B8"/>
    <w:rPr>
      <w:b/>
      <w:bCs/>
    </w:rPr>
  </w:style>
  <w:style w:type="character" w:styleId="Uwydatnienie">
    <w:name w:val="Emphasis"/>
    <w:basedOn w:val="Domylnaczcionkaakapitu"/>
    <w:uiPriority w:val="20"/>
    <w:qFormat/>
    <w:rsid w:val="006833B8"/>
    <w:rPr>
      <w:i/>
      <w:iCs/>
    </w:rPr>
  </w:style>
  <w:style w:type="paragraph" w:styleId="Akapitzlist">
    <w:name w:val="List Paragraph"/>
    <w:basedOn w:val="Normalny"/>
    <w:uiPriority w:val="34"/>
    <w:qFormat/>
    <w:rsid w:val="006833B8"/>
    <w:pPr>
      <w:ind w:left="720"/>
      <w:contextualSpacing/>
    </w:pPr>
  </w:style>
  <w:style w:type="character" w:customStyle="1" w:styleId="DefaultParagraphFont">
    <w:name w:val="Default Paragraph Font"/>
    <w:rsid w:val="002C17B4"/>
  </w:style>
  <w:style w:type="character" w:customStyle="1" w:styleId="ListLabel1">
    <w:name w:val="ListLabel 1"/>
    <w:rsid w:val="002C17B4"/>
    <w:rPr>
      <w:rFonts w:eastAsia="Calibri" w:cs="Calibri"/>
    </w:rPr>
  </w:style>
  <w:style w:type="character" w:customStyle="1" w:styleId="ListLabel2">
    <w:name w:val="ListLabel 2"/>
    <w:rsid w:val="002C17B4"/>
    <w:rPr>
      <w:rFonts w:cs="Courier New"/>
    </w:rPr>
  </w:style>
  <w:style w:type="character" w:customStyle="1" w:styleId="Symbolewypunktowania">
    <w:name w:val="Symbole wypunktowania"/>
    <w:rsid w:val="002C17B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C17B4"/>
  </w:style>
  <w:style w:type="paragraph" w:customStyle="1" w:styleId="Nagwek1">
    <w:name w:val="Nagłówek1"/>
    <w:basedOn w:val="Normalny"/>
    <w:next w:val="Tekstpodstawowy"/>
    <w:rsid w:val="002C17B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2C17B4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2C17B4"/>
    <w:rPr>
      <w:rFonts w:ascii="Calibri" w:eastAsia="Lucida Sans Unicode" w:hAnsi="Calibri" w:cs="Tahoma"/>
      <w:kern w:val="1"/>
      <w:lang w:eastAsia="ar-SA"/>
    </w:rPr>
  </w:style>
  <w:style w:type="paragraph" w:styleId="Lista">
    <w:name w:val="List"/>
    <w:basedOn w:val="Tekstpodstawowy"/>
    <w:rsid w:val="002C17B4"/>
    <w:rPr>
      <w:rFonts w:cs="Mangal"/>
    </w:rPr>
  </w:style>
  <w:style w:type="paragraph" w:customStyle="1" w:styleId="Podpis1">
    <w:name w:val="Podpis1"/>
    <w:basedOn w:val="Normalny"/>
    <w:rsid w:val="002C1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2C17B4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rsid w:val="002C17B4"/>
    <w:pPr>
      <w:ind w:left="720"/>
    </w:pPr>
  </w:style>
  <w:style w:type="paragraph" w:customStyle="1" w:styleId="Zawartotabeli">
    <w:name w:val="Zawartość tabeli"/>
    <w:basedOn w:val="Normalny"/>
    <w:rsid w:val="002C17B4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7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7B4"/>
    <w:rPr>
      <w:rFonts w:ascii="Calibri" w:eastAsia="Lucida Sans Unicode" w:hAnsi="Calibri" w:cs="Tahoma"/>
      <w:kern w:val="1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2C17B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17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17B4"/>
    <w:rPr>
      <w:rFonts w:ascii="Calibri" w:eastAsia="Lucida Sans Unicode" w:hAnsi="Calibri" w:cs="Tahoma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17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17B4"/>
    <w:rPr>
      <w:rFonts w:ascii="Calibri" w:eastAsia="Lucida Sans Unicode" w:hAnsi="Calibri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7813</Words>
  <Characters>46883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1</cp:revision>
  <dcterms:created xsi:type="dcterms:W3CDTF">2026-08-28T10:32:00Z</dcterms:created>
  <dcterms:modified xsi:type="dcterms:W3CDTF">2026-08-28T10:33:00Z</dcterms:modified>
</cp:coreProperties>
</file>